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610D" w14:textId="77777777" w:rsidR="0075641E" w:rsidRPr="00B108AC" w:rsidRDefault="0075641E" w:rsidP="0075641E">
      <w:pPr>
        <w:pStyle w:val="NoSpacing1"/>
        <w:spacing w:after="0"/>
        <w:rPr>
          <w:rFonts w:ascii="Bookman Old Style" w:hAnsi="Bookman Old Style" w:cs="Cambria Math"/>
          <w:b/>
          <w:bCs/>
          <w:i/>
          <w:iCs/>
          <w:lang w:val="en-PH"/>
        </w:rPr>
      </w:pPr>
      <w:r w:rsidRPr="00B108AC">
        <w:rPr>
          <w:rFonts w:ascii="Bookman Old Style" w:hAnsi="Bookman Old Style" w:cs="Cambria Math"/>
          <w:b/>
          <w:bCs/>
          <w:i/>
          <w:iCs/>
          <w:lang w:val="en-PH"/>
        </w:rPr>
        <w:t>(Note: This must be printed on the Official School Letterhead)</w:t>
      </w:r>
    </w:p>
    <w:p w14:paraId="341B8441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1EAD901A" w14:textId="77777777" w:rsidR="004C2F5F" w:rsidRDefault="00000000">
      <w:pPr>
        <w:pStyle w:val="NoSpacing1"/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SIMPLIFIED FEASIBILITY STUDY OUTLINE</w:t>
      </w:r>
    </w:p>
    <w:p w14:paraId="037DEACC" w14:textId="77777777" w:rsidR="004C2F5F" w:rsidRDefault="004C2F5F">
      <w:pPr>
        <w:pStyle w:val="NoSpacing1"/>
        <w:spacing w:after="0"/>
        <w:jc w:val="center"/>
        <w:rPr>
          <w:rFonts w:ascii="Bookman Old Style" w:hAnsi="Bookman Old Style"/>
          <w:b/>
          <w:bCs/>
        </w:rPr>
      </w:pPr>
    </w:p>
    <w:p w14:paraId="10A5542D" w14:textId="77777777" w:rsidR="004C2F5F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I. GENERAL INFORMATION</w:t>
      </w:r>
    </w:p>
    <w:p w14:paraId="319B0170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2292FD48" w14:textId="77777777" w:rsidR="004C2F5F" w:rsidRDefault="00000000">
      <w:pPr>
        <w:pStyle w:val="NoSpacing1"/>
        <w:numPr>
          <w:ilvl w:val="0"/>
          <w:numId w:val="2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Proposed Tracks/Cluste</w:t>
      </w:r>
      <w:r>
        <w:rPr>
          <w:rFonts w:ascii="Bookman Old Style" w:hAnsi="Bookman Old Style" w:cs="Cambria Math"/>
          <w:lang w:val="en-PH"/>
        </w:rPr>
        <w:t>rs: Specify the Academic or Tech-Pro tracks intended for SY 2026–2027.</w:t>
      </w:r>
    </w:p>
    <w:p w14:paraId="7C0B7397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Format:</w:t>
      </w:r>
      <w:r>
        <w:rPr>
          <w:rFonts w:ascii="Bookman Old Style" w:hAnsi="Bookman Old Style" w:cs="Cambria Math"/>
          <w:lang w:val="en-PH"/>
        </w:rPr>
        <w:t xml:space="preserve"> Short Statement or Bullet Point.</w:t>
      </w:r>
    </w:p>
    <w:p w14:paraId="5E5E7026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How to write it:</w:t>
      </w:r>
      <w:r>
        <w:rPr>
          <w:rFonts w:ascii="Bookman Old Style" w:hAnsi="Bookman Old Style" w:cs="Cambria Math"/>
          <w:lang w:val="en-PH"/>
        </w:rPr>
        <w:t xml:space="preserve"> Simply name the specific tracks.</w:t>
      </w:r>
    </w:p>
    <w:p w14:paraId="68014B3A" w14:textId="77777777" w:rsidR="004C2F5F" w:rsidRDefault="00000000">
      <w:pPr>
        <w:pStyle w:val="NoSpacing1"/>
        <w:spacing w:after="0"/>
        <w:ind w:left="216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Example: "The school proposes the implementation of the Technical-Vocational Livelihood (TVL) Track, specifically the Agri-Fishery Cluster (Organic Agriculture and Animal Production), for SY 2026–2027."</w:t>
      </w:r>
    </w:p>
    <w:p w14:paraId="14AFDFB7" w14:textId="77777777" w:rsidR="004C2F5F" w:rsidRDefault="004C2F5F">
      <w:pPr>
        <w:pStyle w:val="NoSpacing1"/>
        <w:spacing w:after="0"/>
        <w:ind w:left="2160"/>
        <w:rPr>
          <w:rFonts w:ascii="Bookman Old Style" w:hAnsi="Bookman Old Style" w:cs="Cambria Math"/>
          <w:lang w:val="en-PH"/>
        </w:rPr>
      </w:pPr>
    </w:p>
    <w:p w14:paraId="3A263BAF" w14:textId="77777777" w:rsidR="004C2F5F" w:rsidRDefault="00000000">
      <w:pPr>
        <w:pStyle w:val="NoSpacing1"/>
        <w:numPr>
          <w:ilvl w:val="0"/>
          <w:numId w:val="2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Rationale:</w:t>
      </w:r>
      <w:r>
        <w:rPr>
          <w:rFonts w:ascii="Bookman Old Style" w:hAnsi="Bookman Old Style" w:cs="Cambria Math"/>
          <w:lang w:val="en-PH"/>
        </w:rPr>
        <w:t xml:space="preserve"> Provide a strategic justification proving the necessity and sustainability of the clusters.</w:t>
      </w:r>
    </w:p>
    <w:p w14:paraId="67CC77FF" w14:textId="77777777" w:rsidR="004C2F5F" w:rsidRDefault="00000000">
      <w:pPr>
        <w:pStyle w:val="NoSpacing1"/>
        <w:numPr>
          <w:ilvl w:val="1"/>
          <w:numId w:val="2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Essential Element: Connect the program to the specific accessibility gaps or economic needs of the local community</w:t>
      </w:r>
      <w:r>
        <w:rPr>
          <w:rFonts w:ascii="Bookman Old Style" w:hAnsi="Bookman Old Style" w:cs="Cambria Math"/>
          <w:lang w:val="en-PH"/>
        </w:rPr>
        <w:t>.</w:t>
      </w:r>
    </w:p>
    <w:p w14:paraId="2A246028" w14:textId="77777777" w:rsidR="004C2F5F" w:rsidRDefault="004C2F5F">
      <w:pPr>
        <w:pStyle w:val="NoSpacing1"/>
        <w:spacing w:after="0"/>
        <w:ind w:left="1080"/>
        <w:rPr>
          <w:rFonts w:ascii="Bookman Old Style" w:hAnsi="Bookman Old Style" w:cs="Cambria Math"/>
          <w:i/>
          <w:iCs/>
          <w:lang w:val="en-PH"/>
        </w:rPr>
      </w:pPr>
    </w:p>
    <w:p w14:paraId="5089B54C" w14:textId="77777777" w:rsidR="004C2F5F" w:rsidRDefault="00000000">
      <w:pPr>
        <w:pStyle w:val="NoSpacing1"/>
        <w:spacing w:after="0"/>
        <w:ind w:left="1080" w:firstLine="360"/>
        <w:rPr>
          <w:rFonts w:ascii="Bookman Old Style" w:hAnsi="Bookman Old Style" w:cs="Cambria Math"/>
        </w:rPr>
      </w:pPr>
      <w:r>
        <w:rPr>
          <w:rFonts w:ascii="Bookman Old Style" w:hAnsi="Bookman Old Style" w:cs="Cambria Math"/>
          <w:b/>
          <w:bCs/>
        </w:rPr>
        <w:t>Format:</w:t>
      </w:r>
      <w:r>
        <w:rPr>
          <w:rFonts w:ascii="Bookman Old Style" w:hAnsi="Bookman Old Style" w:cs="Cambria Math"/>
        </w:rPr>
        <w:t xml:space="preserve"> Purely Narrative (2–3 Paragraphs).</w:t>
      </w:r>
    </w:p>
    <w:p w14:paraId="4DFD0B7C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</w:rPr>
      </w:pPr>
      <w:r>
        <w:rPr>
          <w:rFonts w:ascii="Bookman Old Style" w:hAnsi="Bookman Old Style" w:cs="Cambria Math"/>
          <w:b/>
          <w:bCs/>
        </w:rPr>
        <w:t>How to write it:</w:t>
      </w:r>
      <w:r>
        <w:rPr>
          <w:rFonts w:ascii="Bookman Old Style" w:hAnsi="Bookman Old Style" w:cs="Cambria Math"/>
        </w:rPr>
        <w:t xml:space="preserve"> This is a strategic argument. You must connect the program to the </w:t>
      </w:r>
      <w:r>
        <w:rPr>
          <w:rFonts w:ascii="Bookman Old Style" w:hAnsi="Bookman Old Style" w:cs="Cambria Math"/>
          <w:b/>
          <w:bCs/>
        </w:rPr>
        <w:t>economic needs</w:t>
      </w:r>
      <w:r>
        <w:rPr>
          <w:rFonts w:ascii="Bookman Old Style" w:hAnsi="Bookman Old Style" w:cs="Cambria Math"/>
        </w:rPr>
        <w:t xml:space="preserve"> of Zamboanga Sibugay.</w:t>
      </w:r>
    </w:p>
    <w:p w14:paraId="7FAE7CF1" w14:textId="77777777" w:rsidR="004C2F5F" w:rsidRDefault="004C2F5F">
      <w:pPr>
        <w:pStyle w:val="NoSpacing1"/>
        <w:spacing w:after="0"/>
        <w:ind w:left="1080"/>
        <w:rPr>
          <w:rFonts w:ascii="Bookman Old Style" w:hAnsi="Bookman Old Style" w:cs="Cambria Math"/>
          <w:lang w:val="en-PH"/>
        </w:rPr>
      </w:pPr>
    </w:p>
    <w:p w14:paraId="63FC3524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Paragraph 1 (The Gap)</w:t>
      </w:r>
      <w:r>
        <w:rPr>
          <w:rFonts w:ascii="Bookman Old Style" w:hAnsi="Bookman Old Style" w:cs="Cambria Math"/>
          <w:lang w:val="en-PH"/>
        </w:rPr>
        <w:t>: Describe the current problem. Are students dropping out because the nearest SHS is too far?</w:t>
      </w:r>
    </w:p>
    <w:p w14:paraId="5D8F8F33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</w:p>
    <w:p w14:paraId="677591A9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Paragraph 2 (The Solution)</w:t>
      </w:r>
      <w:r>
        <w:rPr>
          <w:rFonts w:ascii="Bookman Old Style" w:hAnsi="Bookman Old Style" w:cs="Cambria Math"/>
          <w:lang w:val="en-PH"/>
        </w:rPr>
        <w:t>: Explain how your proposed track solves this. If the community is a rubber-producing area, explain how an Agri-Fishery track creates a local "labor-to-industry" pipeline.</w:t>
      </w:r>
    </w:p>
    <w:p w14:paraId="2461DD15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</w:p>
    <w:p w14:paraId="596B3C8E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Paragraph 3 (Sustainability)</w:t>
      </w:r>
      <w:r>
        <w:rPr>
          <w:rFonts w:ascii="Bookman Old Style" w:hAnsi="Bookman Old Style" w:cs="Cambria Math"/>
          <w:lang w:val="en-PH"/>
        </w:rPr>
        <w:t>: Briefly state that the school has the community's support (LGU/PTA) to keep the program running.</w:t>
      </w:r>
    </w:p>
    <w:p w14:paraId="01FEE9D5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</w:p>
    <w:p w14:paraId="2B5D467B" w14:textId="77777777" w:rsidR="004C2F5F" w:rsidRDefault="00000000">
      <w:pPr>
        <w:pStyle w:val="NoSpacing1"/>
        <w:numPr>
          <w:ilvl w:val="0"/>
          <w:numId w:val="2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Catchment Area</w:t>
      </w:r>
      <w:r>
        <w:rPr>
          <w:rFonts w:ascii="Bookman Old Style" w:hAnsi="Bookman Old Style" w:cs="Cambria Math"/>
          <w:lang w:val="en-PH"/>
        </w:rPr>
        <w:t>: Identify the neighboring barangays and junior high schools that will serve as the primary student sources.</w:t>
      </w:r>
    </w:p>
    <w:p w14:paraId="346595B5" w14:textId="77777777" w:rsidR="004C2F5F" w:rsidRDefault="004C2F5F">
      <w:pPr>
        <w:pStyle w:val="NoSpacing1"/>
        <w:spacing w:after="0"/>
        <w:ind w:left="720"/>
        <w:rPr>
          <w:rFonts w:ascii="Bookman Old Style" w:hAnsi="Bookman Old Style" w:cs="Cambria Math"/>
          <w:b/>
          <w:bCs/>
          <w:lang w:val="en-PH"/>
        </w:rPr>
      </w:pPr>
    </w:p>
    <w:p w14:paraId="382D1400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Format</w:t>
      </w:r>
      <w:r>
        <w:rPr>
          <w:rFonts w:ascii="Bookman Old Style" w:hAnsi="Bookman Old Style" w:cs="Cambria Math"/>
          <w:lang w:val="en-PH"/>
        </w:rPr>
        <w:t>: Hybrid (Narrative Intro + Numbered List).</w:t>
      </w:r>
    </w:p>
    <w:p w14:paraId="34651646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How to write it</w:t>
      </w:r>
      <w:r>
        <w:rPr>
          <w:rFonts w:ascii="Bookman Old Style" w:hAnsi="Bookman Old Style" w:cs="Cambria Math"/>
          <w:lang w:val="en-PH"/>
        </w:rPr>
        <w:t>: Start with a sentence explaining the school's geographical advantage, followed by the specific sources of students.</w:t>
      </w:r>
    </w:p>
    <w:p w14:paraId="25143FD7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</w:p>
    <w:p w14:paraId="14E1EEBA" w14:textId="77777777" w:rsidR="004C2F5F" w:rsidRDefault="00000000">
      <w:pPr>
        <w:pStyle w:val="NoSpacing1"/>
        <w:spacing w:after="0"/>
        <w:ind w:left="216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Example: "The school is strategically located to serve learners within a 5-kilometer radius, specifically targeting Grade 10 completers from the following areas:"</w:t>
      </w:r>
    </w:p>
    <w:p w14:paraId="3A902452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</w:p>
    <w:p w14:paraId="46CE33F5" w14:textId="77777777" w:rsidR="004C2F5F" w:rsidRDefault="00000000">
      <w:pPr>
        <w:pStyle w:val="NoSpacing1"/>
        <w:numPr>
          <w:ilvl w:val="3"/>
          <w:numId w:val="29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Barangay (Name)</w:t>
      </w:r>
    </w:p>
    <w:p w14:paraId="6FAC137F" w14:textId="77777777" w:rsidR="004C2F5F" w:rsidRDefault="00000000">
      <w:pPr>
        <w:pStyle w:val="NoSpacing1"/>
        <w:numPr>
          <w:ilvl w:val="3"/>
          <w:numId w:val="29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(Name) Junior High School</w:t>
      </w:r>
    </w:p>
    <w:p w14:paraId="3774D2A4" w14:textId="77777777" w:rsidR="004C2F5F" w:rsidRDefault="00000000">
      <w:pPr>
        <w:pStyle w:val="NoSpacing1"/>
        <w:numPr>
          <w:ilvl w:val="3"/>
          <w:numId w:val="29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Barangay [Name]</w:t>
      </w:r>
    </w:p>
    <w:p w14:paraId="17C1BFD0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b/>
          <w:bCs/>
          <w:i/>
          <w:iCs/>
          <w:lang w:val="en-GB"/>
        </w:rPr>
      </w:pPr>
    </w:p>
    <w:p w14:paraId="7EE8470E" w14:textId="77777777" w:rsidR="004C2F5F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II. MARKET / DEMAND ANALYSIS</w:t>
      </w:r>
    </w:p>
    <w:p w14:paraId="2FFAE2A4" w14:textId="77777777" w:rsidR="004C2F5F" w:rsidRDefault="00000000">
      <w:pPr>
        <w:pStyle w:val="NoSpacing1"/>
        <w:numPr>
          <w:ilvl w:val="0"/>
          <w:numId w:val="30"/>
        </w:numPr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Enrollment Projections: (Tabular + Analysis)</w:t>
      </w:r>
    </w:p>
    <w:p w14:paraId="46D57F7A" w14:textId="77777777" w:rsidR="004C2F5F" w:rsidRDefault="00000000">
      <w:pPr>
        <w:pStyle w:val="NoSpacing1"/>
        <w:numPr>
          <w:ilvl w:val="0"/>
          <w:numId w:val="30"/>
        </w:numPr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Pro-Forma Table: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63"/>
        <w:gridCol w:w="1959"/>
        <w:gridCol w:w="1827"/>
        <w:gridCol w:w="1827"/>
      </w:tblGrid>
      <w:tr w:rsidR="004C2F5F" w14:paraId="7BDF32FA" w14:textId="77777777">
        <w:tc>
          <w:tcPr>
            <w:tcW w:w="1963" w:type="dxa"/>
          </w:tcPr>
          <w:p w14:paraId="07883341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Grade level</w:t>
            </w:r>
          </w:p>
        </w:tc>
        <w:tc>
          <w:tcPr>
            <w:tcW w:w="1959" w:type="dxa"/>
          </w:tcPr>
          <w:p w14:paraId="0F23067B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SY 2026-2027 (Year 1)</w:t>
            </w:r>
          </w:p>
        </w:tc>
        <w:tc>
          <w:tcPr>
            <w:tcW w:w="1827" w:type="dxa"/>
          </w:tcPr>
          <w:p w14:paraId="4DBC4332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SY 2027-2028 (Year 2)</w:t>
            </w:r>
          </w:p>
        </w:tc>
        <w:tc>
          <w:tcPr>
            <w:tcW w:w="1827" w:type="dxa"/>
          </w:tcPr>
          <w:p w14:paraId="4A6ABCF0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SY 2028-2029 (Year 3)</w:t>
            </w:r>
          </w:p>
        </w:tc>
      </w:tr>
      <w:tr w:rsidR="004C2F5F" w14:paraId="4653DC46" w14:textId="77777777">
        <w:tc>
          <w:tcPr>
            <w:tcW w:w="1963" w:type="dxa"/>
          </w:tcPr>
          <w:p w14:paraId="3CB3A153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Grade 11</w:t>
            </w:r>
          </w:p>
        </w:tc>
        <w:tc>
          <w:tcPr>
            <w:tcW w:w="1959" w:type="dxa"/>
          </w:tcPr>
          <w:p w14:paraId="5240B469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1755F005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56E5BB6B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4C2F5F" w14:paraId="26FD9C4F" w14:textId="77777777">
        <w:tc>
          <w:tcPr>
            <w:tcW w:w="1963" w:type="dxa"/>
          </w:tcPr>
          <w:p w14:paraId="1A36528F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Grade 12</w:t>
            </w:r>
          </w:p>
        </w:tc>
        <w:tc>
          <w:tcPr>
            <w:tcW w:w="1959" w:type="dxa"/>
          </w:tcPr>
          <w:p w14:paraId="3109E55B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63B0B0BE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0C795D51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4C2F5F" w14:paraId="7A6C1659" w14:textId="77777777">
        <w:tc>
          <w:tcPr>
            <w:tcW w:w="1963" w:type="dxa"/>
          </w:tcPr>
          <w:p w14:paraId="6A6238CC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Total</w:t>
            </w:r>
          </w:p>
        </w:tc>
        <w:tc>
          <w:tcPr>
            <w:tcW w:w="1959" w:type="dxa"/>
          </w:tcPr>
          <w:p w14:paraId="5529C97E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3F23C961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5AF16993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</w:tbl>
    <w:p w14:paraId="1FA24E64" w14:textId="77777777" w:rsidR="004C2F5F" w:rsidRDefault="004C2F5F">
      <w:pPr>
        <w:pStyle w:val="NoSpacing1"/>
        <w:spacing w:after="0"/>
        <w:ind w:left="1440"/>
        <w:rPr>
          <w:rFonts w:ascii="Bookman Old Style" w:hAnsi="Bookman Old Style" w:cs="Cambria Math"/>
          <w:lang w:val="en-GB"/>
        </w:rPr>
      </w:pPr>
    </w:p>
    <w:p w14:paraId="30A6281F" w14:textId="77777777" w:rsidR="004C2F5F" w:rsidRDefault="00000000">
      <w:pPr>
        <w:pStyle w:val="NoSpacing1"/>
        <w:spacing w:after="0"/>
        <w:ind w:left="144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Interpretation/Analysis:</w:t>
      </w:r>
      <w:r>
        <w:rPr>
          <w:rFonts w:ascii="Bookman Old Style" w:hAnsi="Bookman Old Style" w:cs="Cambria Math"/>
          <w:lang w:val="en-PH"/>
        </w:rPr>
        <w:t xml:space="preserve"> (Narrative) Explain the trend. If there is a 10% increase, where are the learners coming from? Mention if the school has the physical capacity to house this specific growth.</w:t>
      </w:r>
    </w:p>
    <w:p w14:paraId="715E0646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F23A38A" w14:textId="77777777" w:rsidR="004C2F5F" w:rsidRDefault="00000000">
      <w:pPr>
        <w:pStyle w:val="NoSpacing1"/>
        <w:numPr>
          <w:ilvl w:val="0"/>
          <w:numId w:val="31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Learner Preference Survey (LPS):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(Purely Narrative)</w:t>
      </w:r>
    </w:p>
    <w:p w14:paraId="5545C591" w14:textId="77777777" w:rsidR="004C2F5F" w:rsidRDefault="00000000">
      <w:pPr>
        <w:pStyle w:val="NoSpacing1"/>
        <w:numPr>
          <w:ilvl w:val="0"/>
          <w:numId w:val="31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Critical Data Element:</w:t>
      </w:r>
      <w:r>
        <w:rPr>
          <w:rFonts w:ascii="Bookman Old Style" w:hAnsi="Bookman Old Style" w:cs="Cambria Math"/>
          <w:lang w:val="en-PH"/>
        </w:rPr>
        <w:t xml:space="preserve"> You </w:t>
      </w:r>
      <w:r>
        <w:rPr>
          <w:rFonts w:ascii="Bookman Old Style" w:hAnsi="Bookman Old Style" w:cs="Cambria Math"/>
          <w:b/>
          <w:bCs/>
          <w:lang w:val="en-PH"/>
        </w:rPr>
        <w:t>must</w:t>
      </w:r>
      <w:r>
        <w:rPr>
          <w:rFonts w:ascii="Bookman Old Style" w:hAnsi="Bookman Old Style" w:cs="Cambria Math"/>
          <w:lang w:val="en-PH"/>
        </w:rPr>
        <w:t xml:space="preserve"> state the exact percentage of intent.</w:t>
      </w:r>
    </w:p>
    <w:p w14:paraId="70B91CBF" w14:textId="77777777" w:rsidR="004C2F5F" w:rsidRDefault="00000000">
      <w:pPr>
        <w:pStyle w:val="NoSpacing1"/>
        <w:numPr>
          <w:ilvl w:val="0"/>
          <w:numId w:val="31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Example:</w:t>
      </w:r>
      <w:r>
        <w:rPr>
          <w:rFonts w:ascii="Bookman Old Style" w:hAnsi="Bookman Old Style" w:cs="Cambria Math"/>
          <w:lang w:val="en-PH"/>
        </w:rPr>
        <w:t xml:space="preserve"> "Based on the LPS conducted on Feb 2026, 82% (120 out of 146) of current Grade 10 students expressed their first priority to be the ICT Cluster."</w:t>
      </w:r>
    </w:p>
    <w:p w14:paraId="0890B9C3" w14:textId="77777777" w:rsidR="004C2F5F" w:rsidRDefault="004C2F5F">
      <w:pPr>
        <w:pStyle w:val="NoSpacing1"/>
        <w:spacing w:after="0"/>
        <w:ind w:left="360"/>
        <w:rPr>
          <w:rFonts w:ascii="Bookman Old Style" w:hAnsi="Bookman Old Style" w:cs="Cambria Math"/>
          <w:lang w:val="en-GB"/>
        </w:rPr>
      </w:pPr>
    </w:p>
    <w:p w14:paraId="33331062" w14:textId="77777777" w:rsidR="004C2F5F" w:rsidRDefault="00000000">
      <w:pPr>
        <w:pStyle w:val="NoSpacing1"/>
        <w:spacing w:after="0"/>
        <w:ind w:left="36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III. TECHNICAL &amp; OPERATIONAL READINESS</w:t>
      </w:r>
    </w:p>
    <w:p w14:paraId="49084F53" w14:textId="77777777" w:rsidR="004C2F5F" w:rsidRDefault="00000000">
      <w:pPr>
        <w:pStyle w:val="NoSpacing1"/>
        <w:numPr>
          <w:ilvl w:val="0"/>
          <w:numId w:val="33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Facility Plan: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(Tabular + Analysis)</w:t>
      </w:r>
    </w:p>
    <w:p w14:paraId="5ED8072E" w14:textId="77777777" w:rsidR="004C2F5F" w:rsidRDefault="00000000">
      <w:pPr>
        <w:pStyle w:val="NoSpacing1"/>
        <w:numPr>
          <w:ilvl w:val="0"/>
          <w:numId w:val="33"/>
        </w:numPr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Pro-Forma Table: </w:t>
      </w:r>
    </w:p>
    <w:p w14:paraId="20985C5C" w14:textId="77777777" w:rsidR="004C2F5F" w:rsidRDefault="004C2F5F">
      <w:pPr>
        <w:pStyle w:val="NoSpacing1"/>
        <w:spacing w:after="0"/>
        <w:ind w:left="360"/>
        <w:rPr>
          <w:rFonts w:ascii="Bookman Old Style" w:hAnsi="Bookman Old Style" w:cs="Cambria Math"/>
          <w:lang w:val="en-PH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63"/>
        <w:gridCol w:w="1959"/>
        <w:gridCol w:w="1827"/>
        <w:gridCol w:w="1827"/>
      </w:tblGrid>
      <w:tr w:rsidR="004C2F5F" w14:paraId="2775320F" w14:textId="77777777">
        <w:tc>
          <w:tcPr>
            <w:tcW w:w="1963" w:type="dxa"/>
          </w:tcPr>
          <w:p w14:paraId="101BF770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Facility Type</w:t>
            </w:r>
          </w:p>
        </w:tc>
        <w:tc>
          <w:tcPr>
            <w:tcW w:w="1959" w:type="dxa"/>
          </w:tcPr>
          <w:p w14:paraId="1BF03824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Requirement</w:t>
            </w:r>
          </w:p>
        </w:tc>
        <w:tc>
          <w:tcPr>
            <w:tcW w:w="1827" w:type="dxa"/>
          </w:tcPr>
          <w:p w14:paraId="69A6763F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Currently Available</w:t>
            </w:r>
            <w:r>
              <w:rPr>
                <w:rFonts w:ascii="Bookman Old Style" w:hAnsi="Bookman Old Style" w:cs="Cambria Math"/>
                <w:b/>
                <w:bCs/>
                <w:lang w:val="en-GB"/>
              </w:rPr>
              <w:t>)</w:t>
            </w:r>
          </w:p>
        </w:tc>
        <w:tc>
          <w:tcPr>
            <w:tcW w:w="1827" w:type="dxa"/>
          </w:tcPr>
          <w:p w14:paraId="32133F6E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Gap/Action Plan</w:t>
            </w:r>
            <w:r>
              <w:rPr>
                <w:rFonts w:ascii="Bookman Old Style" w:hAnsi="Bookman Old Style" w:cs="Cambria Math"/>
                <w:b/>
                <w:bCs/>
                <w:lang w:val="en-GB"/>
              </w:rPr>
              <w:t>)</w:t>
            </w:r>
          </w:p>
        </w:tc>
      </w:tr>
      <w:tr w:rsidR="004C2F5F" w14:paraId="2F005107" w14:textId="77777777">
        <w:tc>
          <w:tcPr>
            <w:tcW w:w="1963" w:type="dxa"/>
          </w:tcPr>
          <w:p w14:paraId="560E2DC8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Classrooms</w:t>
            </w:r>
          </w:p>
        </w:tc>
        <w:tc>
          <w:tcPr>
            <w:tcW w:w="1959" w:type="dxa"/>
          </w:tcPr>
          <w:p w14:paraId="78FF44AB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73FA4D5A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64767200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4C2F5F" w14:paraId="0BDCA696" w14:textId="77777777">
        <w:tc>
          <w:tcPr>
            <w:tcW w:w="1963" w:type="dxa"/>
          </w:tcPr>
          <w:p w14:paraId="3A314A04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Specialized Lab</w:t>
            </w:r>
          </w:p>
        </w:tc>
        <w:tc>
          <w:tcPr>
            <w:tcW w:w="1959" w:type="dxa"/>
          </w:tcPr>
          <w:p w14:paraId="0FF15871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38DAAA7D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7" w:type="dxa"/>
          </w:tcPr>
          <w:p w14:paraId="37CB432B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</w:tbl>
    <w:p w14:paraId="2AEF736D" w14:textId="77777777" w:rsidR="004C2F5F" w:rsidRDefault="004C2F5F">
      <w:pPr>
        <w:pStyle w:val="NoSpacing1"/>
        <w:spacing w:after="0"/>
        <w:ind w:left="360"/>
        <w:rPr>
          <w:rFonts w:ascii="Bookman Old Style" w:hAnsi="Bookman Old Style" w:cs="Cambria Math"/>
          <w:lang w:val="en-GB"/>
        </w:rPr>
      </w:pPr>
    </w:p>
    <w:p w14:paraId="3F2BF982" w14:textId="77777777" w:rsidR="004C2F5F" w:rsidRDefault="00000000">
      <w:pPr>
        <w:pStyle w:val="NoSpacing1"/>
        <w:spacing w:after="0"/>
        <w:ind w:left="36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Analysis:</w:t>
      </w:r>
      <w:r>
        <w:rPr>
          <w:rFonts w:ascii="Bookman Old Style" w:hAnsi="Bookman Old Style" w:cs="Cambria Math"/>
          <w:lang w:val="en-PH"/>
        </w:rPr>
        <w:t xml:space="preserve"> Cross-reference this with your </w:t>
      </w:r>
      <w:r>
        <w:rPr>
          <w:rFonts w:ascii="Bookman Old Style" w:hAnsi="Bookman Old Style" w:cs="Cambria Math"/>
          <w:b/>
          <w:bCs/>
          <w:lang w:val="en-PH"/>
        </w:rPr>
        <w:t>Physical Inventory</w:t>
      </w:r>
      <w:r>
        <w:rPr>
          <w:rFonts w:ascii="Bookman Old Style" w:hAnsi="Bookman Old Style" w:cs="Cambria Math"/>
          <w:lang w:val="en-PH"/>
        </w:rPr>
        <w:t>. If there is a "Gap," describe the specific room conversion or construction plan.</w:t>
      </w:r>
    </w:p>
    <w:p w14:paraId="150FD30F" w14:textId="77777777" w:rsidR="004C2F5F" w:rsidRDefault="004C2F5F">
      <w:pPr>
        <w:pStyle w:val="NoSpacing1"/>
        <w:spacing w:after="0"/>
        <w:ind w:left="360"/>
        <w:rPr>
          <w:rFonts w:ascii="Bookman Old Style" w:hAnsi="Bookman Old Style" w:cs="Cambria Math"/>
          <w:lang w:val="en-GB"/>
        </w:rPr>
      </w:pPr>
    </w:p>
    <w:p w14:paraId="1B20B055" w14:textId="77777777" w:rsidR="004C2F5F" w:rsidRDefault="00000000">
      <w:pPr>
        <w:pStyle w:val="NoSpacing1"/>
        <w:spacing w:after="0"/>
        <w:ind w:left="36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Personnel Plan: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(Tabular + Analysis)</w:t>
      </w:r>
    </w:p>
    <w:p w14:paraId="5019641A" w14:textId="77777777" w:rsidR="004C2F5F" w:rsidRDefault="00000000">
      <w:pPr>
        <w:pStyle w:val="NoSpacing1"/>
        <w:numPr>
          <w:ilvl w:val="0"/>
          <w:numId w:val="34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Pro-forma Table: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60"/>
        <w:gridCol w:w="1958"/>
        <w:gridCol w:w="1836"/>
        <w:gridCol w:w="1822"/>
      </w:tblGrid>
      <w:tr w:rsidR="004C2F5F" w14:paraId="52B67876" w14:textId="77777777">
        <w:tc>
          <w:tcPr>
            <w:tcW w:w="1960" w:type="dxa"/>
          </w:tcPr>
          <w:p w14:paraId="79220E43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Name of Teacher</w:t>
            </w:r>
          </w:p>
        </w:tc>
        <w:tc>
          <w:tcPr>
            <w:tcW w:w="1958" w:type="dxa"/>
          </w:tcPr>
          <w:p w14:paraId="2A8A11DC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Degree/Major</w:t>
            </w:r>
          </w:p>
        </w:tc>
        <w:tc>
          <w:tcPr>
            <w:tcW w:w="1836" w:type="dxa"/>
          </w:tcPr>
          <w:p w14:paraId="0DDBDF98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Specialization</w:t>
            </w:r>
          </w:p>
        </w:tc>
        <w:tc>
          <w:tcPr>
            <w:tcW w:w="1822" w:type="dxa"/>
          </w:tcPr>
          <w:p w14:paraId="471D8650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NC II/III (if TVL</w:t>
            </w:r>
          </w:p>
        </w:tc>
      </w:tr>
      <w:tr w:rsidR="004C2F5F" w14:paraId="03A14065" w14:textId="77777777">
        <w:tc>
          <w:tcPr>
            <w:tcW w:w="1960" w:type="dxa"/>
          </w:tcPr>
          <w:p w14:paraId="3D38390F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58" w:type="dxa"/>
          </w:tcPr>
          <w:p w14:paraId="30F1C765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36" w:type="dxa"/>
          </w:tcPr>
          <w:p w14:paraId="467B4A74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2" w:type="dxa"/>
          </w:tcPr>
          <w:p w14:paraId="02E4190A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4C2F5F" w14:paraId="23439815" w14:textId="77777777">
        <w:tc>
          <w:tcPr>
            <w:tcW w:w="1960" w:type="dxa"/>
          </w:tcPr>
          <w:p w14:paraId="5C30192A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58" w:type="dxa"/>
          </w:tcPr>
          <w:p w14:paraId="3C42531D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36" w:type="dxa"/>
          </w:tcPr>
          <w:p w14:paraId="577B5B8C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822" w:type="dxa"/>
          </w:tcPr>
          <w:p w14:paraId="3273E5CC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</w:tbl>
    <w:p w14:paraId="732E105A" w14:textId="77777777" w:rsidR="004C2F5F" w:rsidRDefault="00000000">
      <w:pPr>
        <w:pStyle w:val="NoSpacing1"/>
        <w:numPr>
          <w:ilvl w:val="0"/>
          <w:numId w:val="35"/>
        </w:numPr>
        <w:spacing w:after="0"/>
        <w:ind w:left="709" w:hanging="283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b/>
          <w:bCs/>
          <w:lang w:val="en-PH"/>
        </w:rPr>
        <w:t>Essential Element:</w:t>
      </w:r>
      <w:r>
        <w:rPr>
          <w:rFonts w:ascii="Bookman Old Style" w:hAnsi="Bookman Old Style" w:cs="Cambria Math"/>
          <w:lang w:val="en-PH"/>
        </w:rPr>
        <w:t xml:space="preserve"> Explicitly match the teacher’s major to the subjects they will teach.</w:t>
      </w:r>
    </w:p>
    <w:p w14:paraId="49364BC6" w14:textId="77777777" w:rsidR="004C2F5F" w:rsidRDefault="00000000">
      <w:pPr>
        <w:pStyle w:val="NoSpacing1"/>
        <w:numPr>
          <w:ilvl w:val="0"/>
          <w:numId w:val="35"/>
        </w:numPr>
        <w:spacing w:after="0"/>
        <w:ind w:left="709" w:hanging="283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b/>
          <w:bCs/>
          <w:lang w:val="en-PH"/>
        </w:rPr>
        <w:lastRenderedPageBreak/>
        <w:t>Industry Linkages: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(Narrative List)</w:t>
      </w:r>
    </w:p>
    <w:p w14:paraId="4305C72B" w14:textId="77777777" w:rsidR="004C2F5F" w:rsidRDefault="00000000">
      <w:pPr>
        <w:pStyle w:val="NoSpacing1"/>
        <w:numPr>
          <w:ilvl w:val="1"/>
          <w:numId w:val="35"/>
        </w:numPr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Critical Data Element: List the specific partners for Work Immersion.</w:t>
      </w:r>
    </w:p>
    <w:p w14:paraId="4FB68719" w14:textId="77777777" w:rsidR="004C2F5F" w:rsidRDefault="00000000">
      <w:pPr>
        <w:pStyle w:val="NoSpacing1"/>
        <w:numPr>
          <w:ilvl w:val="1"/>
          <w:numId w:val="35"/>
        </w:numPr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Example: "</w:t>
      </w:r>
    </w:p>
    <w:p w14:paraId="2869B90D" w14:textId="77777777" w:rsidR="004C2F5F" w:rsidRDefault="00000000">
      <w:pPr>
        <w:pStyle w:val="NoSpacing1"/>
        <w:spacing w:after="0"/>
        <w:ind w:left="180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1. (Name of Company) - Status: Signed MOA; </w:t>
      </w:r>
    </w:p>
    <w:p w14:paraId="7AED01EF" w14:textId="77777777" w:rsidR="004C2F5F" w:rsidRDefault="00000000">
      <w:pPr>
        <w:pStyle w:val="NoSpacing1"/>
        <w:spacing w:after="0"/>
        <w:ind w:left="180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2. (LGU Office) - Status: Letter of Intent."</w:t>
      </w:r>
    </w:p>
    <w:p w14:paraId="71702256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5E22876" w14:textId="77777777" w:rsidR="004C2F5F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IV. FINANCIAL PLAN</w:t>
      </w:r>
    </w:p>
    <w:p w14:paraId="00373460" w14:textId="77777777" w:rsidR="004C2F5F" w:rsidRDefault="00000000">
      <w:pPr>
        <w:pStyle w:val="NoSpacing1"/>
        <w:numPr>
          <w:ilvl w:val="0"/>
          <w:numId w:val="3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Source of Funds: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(Purely Narrative)</w:t>
      </w:r>
      <w:r>
        <w:rPr>
          <w:rFonts w:ascii="Bookman Old Style" w:hAnsi="Bookman Old Style" w:cs="Cambria Math"/>
          <w:lang w:val="en-PH"/>
        </w:rPr>
        <w:t xml:space="preserve"> Identify the mix of School MOOE, LGU-SEF, and PTA/Private support.</w:t>
      </w:r>
    </w:p>
    <w:p w14:paraId="60E103F1" w14:textId="77777777" w:rsidR="004C2F5F" w:rsidRDefault="00000000">
      <w:pPr>
        <w:pStyle w:val="NoSpacing1"/>
        <w:numPr>
          <w:ilvl w:val="0"/>
          <w:numId w:val="3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Estimated Annual Operating Cost: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(Tabular + Analysis)</w:t>
      </w:r>
    </w:p>
    <w:p w14:paraId="33610FD1" w14:textId="77777777" w:rsidR="004C2F5F" w:rsidRDefault="00000000">
      <w:pPr>
        <w:pStyle w:val="NoSpacing1"/>
        <w:numPr>
          <w:ilvl w:val="0"/>
          <w:numId w:val="36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>Pro-forma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677"/>
        <w:gridCol w:w="2674"/>
      </w:tblGrid>
      <w:tr w:rsidR="004C2F5F" w14:paraId="75076D47" w14:textId="77777777">
        <w:tc>
          <w:tcPr>
            <w:tcW w:w="3005" w:type="dxa"/>
          </w:tcPr>
          <w:p w14:paraId="2DA88FEE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Expense Category</w:t>
            </w:r>
          </w:p>
        </w:tc>
        <w:tc>
          <w:tcPr>
            <w:tcW w:w="3005" w:type="dxa"/>
          </w:tcPr>
          <w:p w14:paraId="36A6707B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Annual Budget</w:t>
            </w:r>
          </w:p>
        </w:tc>
        <w:tc>
          <w:tcPr>
            <w:tcW w:w="3006" w:type="dxa"/>
          </w:tcPr>
          <w:p w14:paraId="2A36026A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Source</w:t>
            </w:r>
          </w:p>
        </w:tc>
      </w:tr>
      <w:tr w:rsidR="004C2F5F" w14:paraId="47EA5A9A" w14:textId="77777777">
        <w:tc>
          <w:tcPr>
            <w:tcW w:w="3005" w:type="dxa"/>
          </w:tcPr>
          <w:p w14:paraId="38F835A7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Instructional Materials</w:t>
            </w:r>
          </w:p>
        </w:tc>
        <w:tc>
          <w:tcPr>
            <w:tcW w:w="3005" w:type="dxa"/>
          </w:tcPr>
          <w:p w14:paraId="252F210F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3006" w:type="dxa"/>
          </w:tcPr>
          <w:p w14:paraId="1C140AAD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4C2F5F" w14:paraId="36B46D04" w14:textId="77777777">
        <w:tc>
          <w:tcPr>
            <w:tcW w:w="3005" w:type="dxa"/>
          </w:tcPr>
          <w:p w14:paraId="04A291ED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Lab Utilities/Consumables</w:t>
            </w:r>
          </w:p>
        </w:tc>
        <w:tc>
          <w:tcPr>
            <w:tcW w:w="3005" w:type="dxa"/>
          </w:tcPr>
          <w:p w14:paraId="6BC4EB9D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3006" w:type="dxa"/>
          </w:tcPr>
          <w:p w14:paraId="7C8FE0EA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4C2F5F" w14:paraId="450EA953" w14:textId="77777777">
        <w:tc>
          <w:tcPr>
            <w:tcW w:w="3005" w:type="dxa"/>
          </w:tcPr>
          <w:p w14:paraId="42C6FD9B" w14:textId="77777777" w:rsidR="004C2F5F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Maintenance/Repairs</w:t>
            </w:r>
          </w:p>
        </w:tc>
        <w:tc>
          <w:tcPr>
            <w:tcW w:w="3005" w:type="dxa"/>
          </w:tcPr>
          <w:p w14:paraId="66FC0444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3006" w:type="dxa"/>
          </w:tcPr>
          <w:p w14:paraId="6D3C8030" w14:textId="77777777" w:rsidR="004C2F5F" w:rsidRDefault="004C2F5F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</w:p>
        </w:tc>
      </w:tr>
    </w:tbl>
    <w:p w14:paraId="5E82A09B" w14:textId="77777777" w:rsidR="004C2F5F" w:rsidRDefault="004C2F5F">
      <w:pPr>
        <w:pStyle w:val="NoSpacing1"/>
        <w:spacing w:after="0"/>
        <w:ind w:left="720"/>
        <w:rPr>
          <w:rFonts w:ascii="Bookman Old Style" w:hAnsi="Bookman Old Style" w:cs="Cambria Math"/>
          <w:lang w:val="en-PH"/>
        </w:rPr>
      </w:pPr>
    </w:p>
    <w:p w14:paraId="545830C6" w14:textId="77777777" w:rsidR="004C2F5F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V. RECOMMENDATION &amp; CONCLUSION</w:t>
      </w:r>
    </w:p>
    <w:p w14:paraId="56540D4C" w14:textId="77777777" w:rsidR="004C2F5F" w:rsidRDefault="00000000">
      <w:pPr>
        <w:pStyle w:val="NoSpacing1"/>
        <w:numPr>
          <w:ilvl w:val="0"/>
          <w:numId w:val="37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Final Statement: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(Purely Narrative)</w:t>
      </w:r>
      <w:r>
        <w:rPr>
          <w:rFonts w:ascii="Bookman Old Style" w:hAnsi="Bookman Old Style" w:cs="Cambria Math"/>
          <w:lang w:val="en-PH"/>
        </w:rPr>
        <w:t xml:space="preserve"> Provide a concluding argument.</w:t>
      </w:r>
    </w:p>
    <w:p w14:paraId="718EEFA1" w14:textId="77777777" w:rsidR="004C2F5F" w:rsidRDefault="00000000">
      <w:pPr>
        <w:pStyle w:val="NoSpacing1"/>
        <w:numPr>
          <w:ilvl w:val="1"/>
          <w:numId w:val="37"/>
        </w:numPr>
        <w:spacing w:after="0"/>
        <w:jc w:val="both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Essential Element:</w:t>
      </w:r>
      <w:r>
        <w:rPr>
          <w:rFonts w:ascii="Bookman Old Style" w:hAnsi="Bookman Old Style" w:cs="Cambria Math"/>
          <w:lang w:val="en-PH"/>
        </w:rPr>
        <w:t xml:space="preserve"> "Based on the high learner demand (82%) and the 100% personnel readiness, the school highly recommends the approval of the (Cluster Name) to serve the youth of [Barangay/Municipality]."</w:t>
      </w:r>
    </w:p>
    <w:p w14:paraId="138BD739" w14:textId="77777777" w:rsidR="004C2F5F" w:rsidRDefault="004C2F5F">
      <w:pPr>
        <w:pStyle w:val="NoSpacing1"/>
        <w:spacing w:after="0"/>
        <w:ind w:left="1440"/>
        <w:jc w:val="both"/>
        <w:rPr>
          <w:rFonts w:ascii="Bookman Old Style" w:hAnsi="Bookman Old Style" w:cs="Cambria Math"/>
          <w:lang w:val="en-PH"/>
        </w:rPr>
      </w:pPr>
    </w:p>
    <w:p w14:paraId="76CC5030" w14:textId="77777777" w:rsidR="004C2F5F" w:rsidRDefault="00000000">
      <w:pPr>
        <w:pStyle w:val="NoSpacing1"/>
        <w:numPr>
          <w:ilvl w:val="0"/>
          <w:numId w:val="37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Signatories &amp; Notarization:</w:t>
      </w:r>
      <w:r>
        <w:rPr>
          <w:rFonts w:ascii="Bookman Old Style" w:hAnsi="Bookman Old Style" w:cs="Cambria Math"/>
          <w:lang w:val="en-PH"/>
        </w:rPr>
        <w:t xml:space="preserve"> </w:t>
      </w:r>
      <w:r>
        <w:rPr>
          <w:rFonts w:ascii="Bookman Old Style" w:hAnsi="Bookman Old Style" w:cs="Cambria Math"/>
          <w:b/>
          <w:bCs/>
          <w:lang w:val="en-PH"/>
        </w:rPr>
        <w:t>(Sworn Document)</w:t>
      </w:r>
    </w:p>
    <w:p w14:paraId="172D4145" w14:textId="77777777" w:rsidR="004C2F5F" w:rsidRDefault="00000000">
      <w:pPr>
        <w:pStyle w:val="NoSpacing1"/>
        <w:numPr>
          <w:ilvl w:val="1"/>
          <w:numId w:val="37"/>
        </w:numPr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Requirement:</w:t>
      </w:r>
      <w:r>
        <w:rPr>
          <w:rFonts w:ascii="Bookman Old Style" w:hAnsi="Bookman Old Style" w:cs="Cambria Math"/>
          <w:lang w:val="en-PH"/>
        </w:rPr>
        <w:t xml:space="preserve"> Signature of the School Head is </w:t>
      </w:r>
      <w:r>
        <w:rPr>
          <w:rFonts w:ascii="Bookman Old Style" w:hAnsi="Bookman Old Style" w:cs="Cambria Math"/>
          <w:b/>
          <w:bCs/>
          <w:lang w:val="en-PH"/>
        </w:rPr>
        <w:t>mandatory for Notarization</w:t>
      </w:r>
      <w:r>
        <w:rPr>
          <w:rFonts w:ascii="Bookman Old Style" w:hAnsi="Bookman Old Style" w:cs="Cambria Math"/>
          <w:lang w:val="en-PH"/>
        </w:rPr>
        <w:t>.</w:t>
      </w:r>
    </w:p>
    <w:p w14:paraId="3E2DA30C" w14:textId="77777777" w:rsidR="004C2F5F" w:rsidRDefault="00000000">
      <w:pPr>
        <w:pStyle w:val="NoSpacing1"/>
        <w:numPr>
          <w:ilvl w:val="1"/>
          <w:numId w:val="37"/>
        </w:numPr>
        <w:spacing w:after="0"/>
        <w:rPr>
          <w:rFonts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Community Concurrence:</w:t>
      </w:r>
      <w:r>
        <w:rPr>
          <w:rFonts w:ascii="Bookman Old Style" w:hAnsi="Bookman Old Style" w:cs="Cambria Math"/>
          <w:lang w:val="en-PH"/>
        </w:rPr>
        <w:t xml:space="preserve"> Signatures of the </w:t>
      </w:r>
      <w:r>
        <w:rPr>
          <w:rFonts w:ascii="Bookman Old Style" w:hAnsi="Bookman Old Style" w:cs="Cambria Math"/>
          <w:b/>
          <w:bCs/>
          <w:lang w:val="en-PH"/>
        </w:rPr>
        <w:t>PTA President</w:t>
      </w:r>
      <w:r>
        <w:rPr>
          <w:rFonts w:ascii="Bookman Old Style" w:hAnsi="Bookman Old Style" w:cs="Cambria Math"/>
          <w:lang w:val="en-PH"/>
        </w:rPr>
        <w:t xml:space="preserve"> and </w:t>
      </w:r>
      <w:r>
        <w:rPr>
          <w:rFonts w:ascii="Bookman Old Style" w:hAnsi="Bookman Old Style" w:cs="Cambria Math"/>
          <w:b/>
          <w:bCs/>
          <w:lang w:val="en-PH"/>
        </w:rPr>
        <w:t>Barangay Chairperson</w:t>
      </w:r>
      <w:r>
        <w:rPr>
          <w:rFonts w:ascii="Bookman Old Style" w:hAnsi="Bookman Old Style" w:cs="Cambria Math"/>
          <w:lang w:val="en-PH"/>
        </w:rPr>
        <w:t xml:space="preserve"> must be present to prove the community is co-owners of this program</w:t>
      </w:r>
      <w:r>
        <w:rPr>
          <w:rFonts w:cs="Cambria Math"/>
          <w:lang w:val="en-PH"/>
        </w:rPr>
        <w:t>.</w:t>
      </w:r>
    </w:p>
    <w:p w14:paraId="77D4D8ED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B92E692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DA44D3A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33369E8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672E032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500F9BD4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1DA00AA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3583BC6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AF9CF63" w14:textId="77777777" w:rsidR="004C2F5F" w:rsidRDefault="004C2F5F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sectPr w:rsidR="004C2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26CD" w14:textId="77777777" w:rsidR="00A328E1" w:rsidRDefault="00A328E1">
      <w:pPr>
        <w:spacing w:after="0" w:line="240" w:lineRule="auto"/>
      </w:pPr>
      <w:r>
        <w:separator/>
      </w:r>
    </w:p>
  </w:endnote>
  <w:endnote w:type="continuationSeparator" w:id="0">
    <w:p w14:paraId="4FB9490F" w14:textId="77777777" w:rsidR="00A328E1" w:rsidRDefault="00A3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6770" w14:textId="77777777" w:rsidR="00AD623C" w:rsidRDefault="00AD6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5D2C" w14:textId="77777777" w:rsidR="004C2F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25FD0B93" wp14:editId="77B1C663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5"/>
                            <w:gridCol w:w="1477"/>
                            <w:gridCol w:w="421"/>
                            <w:gridCol w:w="588"/>
                          </w:tblGrid>
                          <w:tr w:rsidR="004C2F5F" w14:paraId="43A1C44C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6D1BD6CD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600C5EC5" w14:textId="6B7F482E" w:rsidR="004C2F5F" w:rsidRDefault="004C2F5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559CA5C6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75908095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4C2F5F" w14:paraId="3A06DD16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2FF46E4D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4F385FE1" w14:textId="49EF0E67" w:rsidR="004C2F5F" w:rsidRDefault="00AD623C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April 1</w:t>
                                </w:r>
                                <w:r w:rsidR="0000000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40C327C2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19D92255" w14:textId="77777777" w:rsidR="004C2F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45C7666" w14:textId="77777777" w:rsidR="004C2F5F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D0B93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5"/>
                      <w:gridCol w:w="1477"/>
                      <w:gridCol w:w="421"/>
                      <w:gridCol w:w="588"/>
                    </w:tblGrid>
                    <w:tr w:rsidR="004C2F5F" w14:paraId="43A1C44C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6D1BD6CD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600C5EC5" w14:textId="6B7F482E" w:rsidR="004C2F5F" w:rsidRDefault="004C2F5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559CA5C6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75908095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4C2F5F" w14:paraId="3A06DD16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2FF46E4D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4F385FE1" w14:textId="49EF0E67" w:rsidR="004C2F5F" w:rsidRDefault="00AD623C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April 1</w:t>
                          </w:r>
                          <w:r w:rsidR="0000000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40C327C2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19D92255" w14:textId="77777777" w:rsidR="004C2F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45C7666" w14:textId="77777777" w:rsidR="004C2F5F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A14C8CF" wp14:editId="0A68AF5A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ED9A13" w14:textId="77777777" w:rsidR="004C2F5F" w:rsidRDefault="004C2F5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4C8CF" id="Rectangle 3" o:spid="_x0000_s1027" style="position:absolute;margin-left:196pt;margin-top:12pt;width:284.55pt;height:74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" stroked="f">
              <v:textbox inset="2.53958mm,2.53958mm,2.53958mm,2.53958mm">
                <w:txbxContent>
                  <w:p w14:paraId="0BED9A13" w14:textId="77777777" w:rsidR="004C2F5F" w:rsidRDefault="004C2F5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7273" w14:textId="77777777" w:rsidR="00AD623C" w:rsidRDefault="00AD6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FBEC" w14:textId="77777777" w:rsidR="00A328E1" w:rsidRDefault="00A328E1">
      <w:pPr>
        <w:spacing w:after="0" w:line="240" w:lineRule="auto"/>
      </w:pPr>
      <w:r>
        <w:separator/>
      </w:r>
    </w:p>
  </w:footnote>
  <w:footnote w:type="continuationSeparator" w:id="0">
    <w:p w14:paraId="3D6DAC4F" w14:textId="77777777" w:rsidR="00A328E1" w:rsidRDefault="00A3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0F84" w14:textId="77777777" w:rsidR="00AD623C" w:rsidRDefault="00AD6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4E79" w14:textId="77777777" w:rsidR="004C2F5F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7E11F7EA" wp14:editId="1260C89E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94B0E" w14:textId="77777777" w:rsidR="004C2F5F" w:rsidRDefault="004C2F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4CA11C6C" w14:textId="77777777" w:rsidR="004C2F5F" w:rsidRDefault="004C2F5F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5BCC27E2" w14:textId="77777777" w:rsidR="004C2F5F" w:rsidRDefault="004C2F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42230256" w14:textId="77777777" w:rsidR="004C2F5F" w:rsidRDefault="004C2F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41D7309" w14:textId="77777777" w:rsidR="004C2F5F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8D2F94A" w14:textId="77777777" w:rsidR="004C2F5F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20B23745" w14:textId="77777777" w:rsidR="004C2F5F" w:rsidRDefault="004C2F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FFF0C0F" w14:textId="77777777" w:rsidR="004C2F5F" w:rsidRDefault="004C2F5F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267E8BEB" w14:textId="77777777" w:rsidR="004C2F5F" w:rsidRDefault="004C2F5F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5FCA8292" w14:textId="77777777" w:rsidR="004C2F5F" w:rsidRDefault="004C2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1FF3" w14:textId="77777777" w:rsidR="00AD623C" w:rsidRDefault="00AD6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7" w15:restartNumberingAfterBreak="0">
    <w:nsid w:val="29D038F2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651531">
    <w:abstractNumId w:val="17"/>
  </w:num>
  <w:num w:numId="2" w16cid:durableId="515196425">
    <w:abstractNumId w:val="0"/>
  </w:num>
  <w:num w:numId="3" w16cid:durableId="1477844219">
    <w:abstractNumId w:val="24"/>
  </w:num>
  <w:num w:numId="4" w16cid:durableId="819230080">
    <w:abstractNumId w:val="2"/>
  </w:num>
  <w:num w:numId="5" w16cid:durableId="1370833572">
    <w:abstractNumId w:val="8"/>
  </w:num>
  <w:num w:numId="6" w16cid:durableId="1569728525">
    <w:abstractNumId w:val="5"/>
  </w:num>
  <w:num w:numId="7" w16cid:durableId="1244146161">
    <w:abstractNumId w:val="36"/>
  </w:num>
  <w:num w:numId="8" w16cid:durableId="1476026720">
    <w:abstractNumId w:val="25"/>
  </w:num>
  <w:num w:numId="9" w16cid:durableId="1788235567">
    <w:abstractNumId w:val="28"/>
  </w:num>
  <w:num w:numId="10" w16cid:durableId="1416440026">
    <w:abstractNumId w:val="32"/>
  </w:num>
  <w:num w:numId="11" w16cid:durableId="1532305905">
    <w:abstractNumId w:val="1"/>
  </w:num>
  <w:num w:numId="12" w16cid:durableId="1758361788">
    <w:abstractNumId w:val="19"/>
  </w:num>
  <w:num w:numId="13" w16cid:durableId="1462766739">
    <w:abstractNumId w:val="7"/>
  </w:num>
  <w:num w:numId="14" w16cid:durableId="1835143404">
    <w:abstractNumId w:val="21"/>
  </w:num>
  <w:num w:numId="15" w16cid:durableId="1008363380">
    <w:abstractNumId w:val="31"/>
  </w:num>
  <w:num w:numId="16" w16cid:durableId="1346054544">
    <w:abstractNumId w:val="16"/>
  </w:num>
  <w:num w:numId="17" w16cid:durableId="1630279301">
    <w:abstractNumId w:val="9"/>
  </w:num>
  <w:num w:numId="18" w16cid:durableId="89932010">
    <w:abstractNumId w:val="22"/>
  </w:num>
  <w:num w:numId="19" w16cid:durableId="1019888558">
    <w:abstractNumId w:val="4"/>
  </w:num>
  <w:num w:numId="20" w16cid:durableId="1210918469">
    <w:abstractNumId w:val="34"/>
  </w:num>
  <w:num w:numId="21" w16cid:durableId="702897772">
    <w:abstractNumId w:val="3"/>
  </w:num>
  <w:num w:numId="22" w16cid:durableId="205869870">
    <w:abstractNumId w:val="26"/>
  </w:num>
  <w:num w:numId="23" w16cid:durableId="698244620">
    <w:abstractNumId w:val="27"/>
  </w:num>
  <w:num w:numId="24" w16cid:durableId="466508494">
    <w:abstractNumId w:val="18"/>
  </w:num>
  <w:num w:numId="25" w16cid:durableId="967902811">
    <w:abstractNumId w:val="15"/>
  </w:num>
  <w:num w:numId="26" w16cid:durableId="2103989774">
    <w:abstractNumId w:val="13"/>
  </w:num>
  <w:num w:numId="27" w16cid:durableId="1234311499">
    <w:abstractNumId w:val="10"/>
  </w:num>
  <w:num w:numId="28" w16cid:durableId="73012736">
    <w:abstractNumId w:val="37"/>
  </w:num>
  <w:num w:numId="29" w16cid:durableId="1400788093">
    <w:abstractNumId w:val="33"/>
  </w:num>
  <w:num w:numId="30" w16cid:durableId="1613122711">
    <w:abstractNumId w:val="6"/>
  </w:num>
  <w:num w:numId="31" w16cid:durableId="2047751900">
    <w:abstractNumId w:val="30"/>
  </w:num>
  <w:num w:numId="32" w16cid:durableId="28922644">
    <w:abstractNumId w:val="11"/>
  </w:num>
  <w:num w:numId="33" w16cid:durableId="71701553">
    <w:abstractNumId w:val="23"/>
  </w:num>
  <w:num w:numId="34" w16cid:durableId="762343255">
    <w:abstractNumId w:val="20"/>
  </w:num>
  <w:num w:numId="35" w16cid:durableId="1106578401">
    <w:abstractNumId w:val="29"/>
  </w:num>
  <w:num w:numId="36" w16cid:durableId="1793594798">
    <w:abstractNumId w:val="12"/>
  </w:num>
  <w:num w:numId="37" w16cid:durableId="366182211">
    <w:abstractNumId w:val="35"/>
  </w:num>
  <w:num w:numId="38" w16cid:durableId="390007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F"/>
    <w:rsid w:val="004C2F5F"/>
    <w:rsid w:val="0075641E"/>
    <w:rsid w:val="008942A4"/>
    <w:rsid w:val="00A328E1"/>
    <w:rsid w:val="00A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FBAB9"/>
  <w15:docId w15:val="{F6A76130-C7AE-403B-A1F4-DEBCEEF5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197</cp:revision>
  <cp:lastPrinted>2026-03-25T08:23:00Z</cp:lastPrinted>
  <dcterms:created xsi:type="dcterms:W3CDTF">2023-01-23T04:53:00Z</dcterms:created>
  <dcterms:modified xsi:type="dcterms:W3CDTF">2026-04-06T09:15:00Z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