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55DDBEFC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444D9B">
              <w:rPr>
                <w:rFonts w:ascii="Tahoma" w:eastAsia="Tahoma" w:hAnsi="Tahoma" w:cs="Tahoma"/>
                <w:lang w:val="en-NZ"/>
              </w:rPr>
              <w:t>Secondary</w:t>
            </w:r>
            <w:r w:rsidR="00EB5C69">
              <w:rPr>
                <w:rFonts w:ascii="Tahoma" w:eastAsia="Tahoma" w:hAnsi="Tahoma" w:cs="Tahoma"/>
                <w:lang w:val="en-NZ"/>
              </w:rPr>
              <w:t xml:space="preserve"> </w:t>
            </w:r>
            <w:r w:rsidR="00784F9F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B425DC">
              <w:rPr>
                <w:rFonts w:ascii="Tahoma" w:eastAsia="Tahoma" w:hAnsi="Tahoma" w:cs="Tahoma"/>
                <w:lang w:val="en-NZ"/>
              </w:rPr>
              <w:t>S</w:t>
            </w:r>
            <w:r w:rsidR="00784F9F">
              <w:rPr>
                <w:rFonts w:ascii="Tahoma" w:eastAsia="Tahoma" w:hAnsi="Tahoma" w:cs="Tahoma"/>
                <w:lang w:val="en-NZ"/>
              </w:rPr>
              <w:t xml:space="preserve">enior </w:t>
            </w:r>
            <w:r w:rsidR="00B425DC">
              <w:rPr>
                <w:rFonts w:ascii="Tahoma" w:eastAsia="Tahoma" w:hAnsi="Tahoma" w:cs="Tahoma"/>
                <w:lang w:val="en-NZ"/>
              </w:rPr>
              <w:t>H</w:t>
            </w:r>
            <w:r w:rsidR="00784F9F">
              <w:rPr>
                <w:rFonts w:ascii="Tahoma" w:eastAsia="Tahoma" w:hAnsi="Tahoma" w:cs="Tahoma"/>
                <w:lang w:val="en-NZ"/>
              </w:rPr>
              <w:t xml:space="preserve">igh </w:t>
            </w:r>
            <w:r w:rsidR="00B425DC">
              <w:rPr>
                <w:rFonts w:ascii="Tahoma" w:eastAsia="Tahoma" w:hAnsi="Tahoma" w:cs="Tahoma"/>
                <w:lang w:val="en-NZ"/>
              </w:rPr>
              <w:t>S</w:t>
            </w:r>
            <w:r w:rsidR="00784F9F">
              <w:rPr>
                <w:rFonts w:ascii="Tahoma" w:eastAsia="Tahoma" w:hAnsi="Tahoma" w:cs="Tahoma"/>
                <w:lang w:val="en-NZ"/>
              </w:rPr>
              <w:t>chool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54B43E3F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71361E">
              <w:rPr>
                <w:rFonts w:ascii="Tahoma" w:eastAsia="Tahoma" w:hAnsi="Tahoma" w:cs="Tahoma"/>
                <w:lang w:val="en-NZ"/>
              </w:rPr>
              <w:t>SPECIAL SCIENCE T</w:t>
            </w:r>
            <w:r w:rsidR="005649AC">
              <w:rPr>
                <w:rFonts w:ascii="Tahoma" w:eastAsia="Tahoma" w:hAnsi="Tahoma" w:cs="Tahoma"/>
                <w:lang w:val="en-NZ"/>
              </w:rPr>
              <w:t>EACHER I</w:t>
            </w:r>
          </w:p>
        </w:tc>
        <w:tc>
          <w:tcPr>
            <w:tcW w:w="4587" w:type="dxa"/>
          </w:tcPr>
          <w:p w14:paraId="7F12BE1E" w14:textId="5DC4DE69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0A6E5A">
              <w:rPr>
                <w:rFonts w:ascii="Tahoma" w:eastAsia="Tahoma" w:hAnsi="Tahoma" w:cs="Tahoma"/>
                <w:lang w:val="en-NZ"/>
              </w:rPr>
              <w:t>1</w:t>
            </w:r>
            <w:r w:rsidR="008078FF">
              <w:rPr>
                <w:rFonts w:ascii="Tahoma" w:eastAsia="Tahoma" w:hAnsi="Tahoma" w:cs="Tahoma"/>
                <w:lang w:val="en-NZ"/>
              </w:rPr>
              <w:t>3</w:t>
            </w:r>
          </w:p>
          <w:p w14:paraId="0D147991" w14:textId="050B0039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8078FF">
              <w:rPr>
                <w:rFonts w:ascii="Tahoma" w:eastAsia="Tahoma" w:hAnsi="Tahoma" w:cs="Tahoma"/>
                <w:b/>
                <w:lang w:val="en-NZ"/>
              </w:rPr>
              <w:t>31,320.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5993B8D5" w14:textId="4B89B89A" w:rsidR="00BF1B63" w:rsidRPr="00CD2A4D" w:rsidRDefault="008078FF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SPST1-57001</w:t>
            </w:r>
            <w:r w:rsidR="00784F9F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4-2022</w:t>
            </w: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02AC7BEF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0218C4C1" w:rsidR="00CD2A4D" w:rsidRPr="00CD2A4D" w:rsidRDefault="008078FF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8078FF">
              <w:rPr>
                <w:rFonts w:ascii="Tahoma" w:eastAsia="Tahoma" w:hAnsi="Tahoma" w:cs="Tahoma"/>
                <w:sz w:val="20"/>
                <w:szCs w:val="20"/>
                <w:lang w:val="en-NZ"/>
              </w:rPr>
              <w:t>Teaches or more grades/levels using appropriate and innovative teaching strategies.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5B868478" w:rsidR="00CD2A4D" w:rsidRPr="00CD2A4D" w:rsidRDefault="008078FF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8078FF">
              <w:rPr>
                <w:rFonts w:ascii="Tahoma" w:eastAsia="Tahoma" w:hAnsi="Tahoma" w:cs="Tahoma"/>
                <w:sz w:val="20"/>
                <w:szCs w:val="20"/>
                <w:lang w:val="en-NZ"/>
              </w:rPr>
              <w:t>Bachelor's degree in a specialized field in Science, Technology, Engineering, Mathematics, or other applied courses as identified and approved by DOST as priority S&amp;T courses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058A7486" w:rsidR="00CD2A4D" w:rsidRPr="00CD2A4D" w:rsidRDefault="008078FF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NONE</w:t>
            </w:r>
          </w:p>
        </w:tc>
      </w:tr>
      <w:tr w:rsidR="006452D2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5177A6F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NONE</w:t>
            </w:r>
          </w:p>
        </w:tc>
      </w:tr>
      <w:tr w:rsidR="006452D2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19F4CDB7" w:rsidR="006452D2" w:rsidRPr="00CD2A4D" w:rsidRDefault="008078FF" w:rsidP="006452D2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Pr="008078FF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RA 1080 (Teacher) Secondary; if not RA 1080 eligible applicant must pass the LET within five (5) </w:t>
            </w: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Pr="008078FF">
              <w:rPr>
                <w:rFonts w:ascii="Tahoma" w:eastAsia="Tahoma" w:hAnsi="Tahoma" w:cs="Tahoma"/>
                <w:sz w:val="20"/>
                <w:szCs w:val="20"/>
                <w:lang w:val="en-NZ"/>
              </w:rPr>
              <w:t>years after the date of first hiring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69BC35EF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8078FF">
        <w:rPr>
          <w:rFonts w:ascii="Tahoma" w:eastAsia="Tahoma" w:hAnsi="Tahoma" w:cs="Tahoma"/>
          <w:b/>
          <w:lang w:val="en-NZ"/>
        </w:rPr>
        <w:t xml:space="preserve">January </w:t>
      </w:r>
      <w:r w:rsidR="00784F9F">
        <w:rPr>
          <w:rFonts w:ascii="Tahoma" w:eastAsia="Tahoma" w:hAnsi="Tahoma" w:cs="Tahoma"/>
          <w:b/>
          <w:lang w:val="en-NZ"/>
        </w:rPr>
        <w:t>30</w:t>
      </w:r>
      <w:r w:rsidR="008C4525">
        <w:rPr>
          <w:rFonts w:ascii="Tahoma" w:eastAsia="Tahoma" w:hAnsi="Tahoma" w:cs="Tahoma"/>
          <w:b/>
          <w:lang w:val="en-NZ"/>
        </w:rPr>
        <w:t>, 202</w:t>
      </w:r>
      <w:r w:rsidR="00A53096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8078FF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proofErr w:type="gramStart"/>
      <w:r w:rsidRPr="00CD2A4D">
        <w:rPr>
          <w:rFonts w:ascii="Tahoma" w:eastAsia="Tahoma" w:hAnsi="Tahoma" w:cs="Tahoma"/>
          <w:lang w:val="en-NZ"/>
        </w:rPr>
        <w:t>Copy</w:t>
      </w:r>
      <w:proofErr w:type="gramEnd"/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A6E5A"/>
    <w:rsid w:val="00153E84"/>
    <w:rsid w:val="00226E99"/>
    <w:rsid w:val="00347A41"/>
    <w:rsid w:val="003A33B8"/>
    <w:rsid w:val="00444D9B"/>
    <w:rsid w:val="00457CD5"/>
    <w:rsid w:val="005649AC"/>
    <w:rsid w:val="0062139B"/>
    <w:rsid w:val="006452D2"/>
    <w:rsid w:val="00686CA7"/>
    <w:rsid w:val="006D0DEF"/>
    <w:rsid w:val="006E6593"/>
    <w:rsid w:val="00706AA9"/>
    <w:rsid w:val="007106EB"/>
    <w:rsid w:val="0071361E"/>
    <w:rsid w:val="00784F9F"/>
    <w:rsid w:val="007B2159"/>
    <w:rsid w:val="008078FF"/>
    <w:rsid w:val="00830BFC"/>
    <w:rsid w:val="008C4525"/>
    <w:rsid w:val="00931733"/>
    <w:rsid w:val="00A422E4"/>
    <w:rsid w:val="00A53096"/>
    <w:rsid w:val="00A80D87"/>
    <w:rsid w:val="00A9547A"/>
    <w:rsid w:val="00B425DC"/>
    <w:rsid w:val="00BF1B63"/>
    <w:rsid w:val="00CD2A4D"/>
    <w:rsid w:val="00D16642"/>
    <w:rsid w:val="00D81AC5"/>
    <w:rsid w:val="00EB5C69"/>
    <w:rsid w:val="00EC52B3"/>
    <w:rsid w:val="00F03C3A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2023-01-20T08:03:00Z</dcterms:created>
  <dcterms:modified xsi:type="dcterms:W3CDTF">2023-01-20T08:03:00Z</dcterms:modified>
</cp:coreProperties>
</file>